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43" w:rsidRPr="00175443" w:rsidRDefault="00175443" w:rsidP="00175443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75443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175443" w:rsidRDefault="00175443" w:rsidP="00D33E0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33E0A" w:rsidRPr="00D33E0A" w:rsidRDefault="00D33E0A" w:rsidP="00D33E0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3E0A">
        <w:rPr>
          <w:rFonts w:ascii="Times New Roman" w:hAnsi="Times New Roman" w:cs="Times New Roman"/>
          <w:sz w:val="28"/>
          <w:szCs w:val="28"/>
        </w:rPr>
        <w:t>ПАСПОРТ</w:t>
      </w:r>
    </w:p>
    <w:p w:rsidR="00D33E0A" w:rsidRPr="00D33E0A" w:rsidRDefault="00D33E0A" w:rsidP="00D33E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3E0A">
        <w:rPr>
          <w:rFonts w:ascii="Times New Roman" w:hAnsi="Times New Roman" w:cs="Times New Roman"/>
          <w:sz w:val="28"/>
          <w:szCs w:val="28"/>
        </w:rPr>
        <w:t>МУНИЦИПАЛЬНОЙ ПРОГРАММЫ «МАЛОЕ СЕЛО ИПАТОВСКОГО</w:t>
      </w:r>
    </w:p>
    <w:p w:rsidR="00D33E0A" w:rsidRPr="00D33E0A" w:rsidRDefault="00D33E0A" w:rsidP="00D33E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3E0A">
        <w:rPr>
          <w:rFonts w:ascii="Times New Roman" w:hAnsi="Times New Roman" w:cs="Times New Roman"/>
          <w:sz w:val="28"/>
          <w:szCs w:val="28"/>
        </w:rPr>
        <w:t>МУНИЦИПАЛЬНОГО ОКРУГА СТАВРОПОЛЬСКОГО КРАЯ»</w:t>
      </w:r>
    </w:p>
    <w:p w:rsidR="00D33E0A" w:rsidRPr="00D33E0A" w:rsidRDefault="00D33E0A" w:rsidP="00D33E0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5669"/>
      </w:tblGrid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3E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«Малое село </w:t>
            </w:r>
            <w:proofErr w:type="spellStart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края» (далее - Программа)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работе с территориями администрации </w:t>
            </w:r>
            <w:proofErr w:type="spellStart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bookmarkStart w:id="0" w:name="_GoBack"/>
            <w:bookmarkEnd w:id="0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и молодежной политики администрации </w:t>
            </w:r>
            <w:proofErr w:type="spellStart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края;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физической культуре и спорту администрации </w:t>
            </w:r>
            <w:proofErr w:type="spellStart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физические, юридические лица и индивидуальные предприниматели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Подпрограмма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«Комфортная сельская среда»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сельских территорий (малых сел, поселков, аулов и хуторов) </w:t>
            </w:r>
            <w:proofErr w:type="spellStart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доля малых сел, участвующих в Программе от общего количества малых сел </w:t>
            </w:r>
            <w:proofErr w:type="spellStart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2024 - 2029 годы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685C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за счет средств бюджета </w:t>
            </w:r>
            <w:proofErr w:type="spellStart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составит </w:t>
            </w:r>
            <w:r w:rsidR="00685CED">
              <w:rPr>
                <w:rFonts w:ascii="Times New Roman" w:hAnsi="Times New Roman" w:cs="Times New Roman"/>
                <w:sz w:val="28"/>
                <w:szCs w:val="28"/>
              </w:rPr>
              <w:t>12 933,03</w:t>
            </w: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685C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685C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685CED">
              <w:rPr>
                <w:rFonts w:ascii="Times New Roman" w:hAnsi="Times New Roman" w:cs="Times New Roman"/>
                <w:sz w:val="28"/>
                <w:szCs w:val="28"/>
              </w:rPr>
              <w:t>007,87</w:t>
            </w: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685C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685C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685CED">
              <w:rPr>
                <w:rFonts w:ascii="Times New Roman" w:hAnsi="Times New Roman" w:cs="Times New Roman"/>
                <w:sz w:val="28"/>
                <w:szCs w:val="28"/>
              </w:rPr>
              <w:t>525,16</w:t>
            </w: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2026 год - 2100,00 тыс. рублей;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2027 год - 2100,00 тыс. рублей;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2028 год - 2100,00 тыс. рублей;</w:t>
            </w: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2029 год - 2100,00 тыс. рублей</w:t>
            </w:r>
          </w:p>
        </w:tc>
      </w:tr>
      <w:tr w:rsidR="00D33E0A" w:rsidRPr="00D33E0A" w:rsidTr="00D30DE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3E0A" w:rsidRPr="00D33E0A" w:rsidTr="00D30D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D33E0A" w:rsidRPr="00D33E0A" w:rsidRDefault="00D33E0A" w:rsidP="00D30DE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малых сел, участвующих в Программе от общего количества малых сел </w:t>
            </w:r>
            <w:proofErr w:type="spellStart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D33E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в 2029 году до 100,00 процентов</w:t>
            </w:r>
          </w:p>
        </w:tc>
      </w:tr>
    </w:tbl>
    <w:p w:rsidR="00D33E0A" w:rsidRPr="00D33E0A" w:rsidRDefault="00D33E0A" w:rsidP="00D33E0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Приоритеты и цели реализуемой в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муниципальном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округе Ставропольского края политики в сфере реализации муниципальной программы «Малое село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округа Ставропольского края»</w:t>
      </w:r>
    </w:p>
    <w:p w:rsidR="00685CED" w:rsidRPr="00D33E0A" w:rsidRDefault="00685CED" w:rsidP="00D33E0A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33E0A" w:rsidRP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Характеристика текущего состояния благоустройства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</w:t>
      </w:r>
    </w:p>
    <w:p w:rsidR="00D33E0A" w:rsidRP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Уровень развития благоустройства территорий малых сел, поселков, аулов и хуторов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 (далее - сфера благоустройства) оказывает значительное влияние на условия жизни населения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края. Часть сельских территорий, имеющих численность населения от 500 человек, имеют возможность благоустраивать села, поселки, аулы, участвуя в краевых и федеральных программах и проектах. Для малых же населенных пунктов, где проживает до 500 жителей, участие в вышеуказанных программах невозможно на основании ограничений по численности населения.</w:t>
      </w:r>
    </w:p>
    <w:p w:rsidR="00D33E0A" w:rsidRP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Стратегическая цель реализуемой в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муниципальном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округе Ставропольского края политики в сфере благоустройства территорий малых сел, поселков, аулов и хуторов - создание условий для системного повышения качества и комфорта среды проживания на территории малых сел, поселков, аулов и хуторов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 путем реализации комплекса первоочередных мероприятий. Приоритетом, реализуемой в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Ипатовском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муниципальном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округе политики в сфере благоустройства, направленной на достижение указанной стратегической цели, является повышение комфортности проживания населения малых сел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края.</w:t>
      </w:r>
    </w:p>
    <w:p w:rsidR="00D33E0A" w:rsidRP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учетом вышеуказанного приоритета целью Программы является повышение уровня благоустройства сельских территорий (малых сел, поселков, аулов и хуторов)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края.</w:t>
      </w:r>
    </w:p>
    <w:p w:rsidR="00D33E0A" w:rsidRP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Достижение цели Программы осуществляется путем решения задач и 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выполнения основных мероприятий </w:t>
      </w:r>
      <w:hyperlink w:anchor="P119">
        <w:r w:rsidRPr="00D33E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подпрограммы</w:t>
        </w:r>
      </w:hyperlink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«Комфортная сельская среда» Программы (приведена в приложении 1 к Программе).</w:t>
      </w:r>
    </w:p>
    <w:p w:rsidR="00D33E0A" w:rsidRP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мероприятий подпрограммы «Комфортная сельская среда» Программы позволит увеличить в малых селах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количество благоустроенных территорий, а также повысить общий уровень благоустройства территории малых сел, поселков, аулов и хуторов </w:t>
      </w:r>
      <w:proofErr w:type="spellStart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Ипатовского</w:t>
      </w:r>
      <w:proofErr w:type="spellEnd"/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Ставропольского края.</w:t>
      </w:r>
    </w:p>
    <w:p w:rsidR="00D33E0A" w:rsidRPr="00D33E0A" w:rsidRDefault="00FB3BE9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210">
        <w:r w:rsidR="00D33E0A" w:rsidRPr="00D33E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Сведения</w:t>
        </w:r>
      </w:hyperlink>
      <w:r w:rsidR="00D33E0A"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индикаторах достижения цели Программы и показателях решения задач подпрограммы «Комфортная сельская среда» Программы и их значениях приведены в приложении 2 к Программе.</w:t>
      </w:r>
    </w:p>
    <w:p w:rsidR="00D33E0A" w:rsidRPr="00D33E0A" w:rsidRDefault="00FB3BE9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319">
        <w:r w:rsidR="00D33E0A" w:rsidRPr="00D33E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Перечень</w:t>
        </w:r>
      </w:hyperlink>
      <w:r w:rsidR="00D33E0A"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основных мероприятий подпрограммы «Комфортная сельская среда» Программы приведен в приложении 3 к Программе.</w:t>
      </w:r>
    </w:p>
    <w:p w:rsidR="00D33E0A" w:rsidRPr="00D33E0A" w:rsidRDefault="00FB3BE9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379">
        <w:r w:rsidR="00D33E0A" w:rsidRPr="00D33E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Объемы и источники</w:t>
        </w:r>
      </w:hyperlink>
      <w:r w:rsidR="00D33E0A"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обеспечения Программы приведены в приложении 4 к Программе.</w:t>
      </w:r>
    </w:p>
    <w:p w:rsidR="00D33E0A" w:rsidRP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Значение весовых коэффициентов приведено в </w:t>
      </w:r>
      <w:hyperlink w:anchor="P725">
        <w:r w:rsidRPr="00D33E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приложении 5</w:t>
        </w:r>
      </w:hyperlink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Программе.</w:t>
      </w:r>
    </w:p>
    <w:p w:rsidR="00D33E0A" w:rsidRP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 с их отсутствием.</w:t>
      </w:r>
    </w:p>
    <w:p w:rsidR="00D33E0A" w:rsidRPr="00D33E0A" w:rsidRDefault="00D33E0A" w:rsidP="00D33E0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33E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 сводных показателей муниципальных заданий по этапам реализации Программы не приводятся в связи с отсутствием подведомственных учреждений.</w:t>
      </w:r>
    </w:p>
    <w:p w:rsidR="003D28E6" w:rsidRDefault="00175443" w:rsidP="00D33E0A">
      <w:pPr>
        <w:pStyle w:val="ConsPlusTitle"/>
        <w:jc w:val="center"/>
        <w:outlineLvl w:val="1"/>
      </w:pPr>
    </w:p>
    <w:sectPr w:rsidR="003D28E6" w:rsidSect="0017544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88E"/>
    <w:rsid w:val="000A685A"/>
    <w:rsid w:val="000C3FA8"/>
    <w:rsid w:val="00175443"/>
    <w:rsid w:val="00685CED"/>
    <w:rsid w:val="00B31EFD"/>
    <w:rsid w:val="00D33E0A"/>
    <w:rsid w:val="00F4288E"/>
    <w:rsid w:val="00FB3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3E0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33E0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752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Леонидовна</dc:creator>
  <cp:keywords/>
  <dc:description/>
  <cp:lastModifiedBy>Валентина</cp:lastModifiedBy>
  <cp:revision>4</cp:revision>
  <dcterms:created xsi:type="dcterms:W3CDTF">2024-10-10T11:51:00Z</dcterms:created>
  <dcterms:modified xsi:type="dcterms:W3CDTF">2024-10-31T08:47:00Z</dcterms:modified>
</cp:coreProperties>
</file>